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A4" w:rsidRPr="00F90097" w:rsidRDefault="006F79A4" w:rsidP="006B01AD">
      <w:pPr>
        <w:rPr>
          <w:rFonts w:ascii="Gill Sans MT" w:hAnsi="Gill Sans MT" w:cs="Arial"/>
          <w:sz w:val="38"/>
          <w:szCs w:val="38"/>
        </w:rPr>
      </w:pPr>
    </w:p>
    <w:p w:rsidR="006B01AD" w:rsidRPr="00E74B03" w:rsidRDefault="0041290C" w:rsidP="006B01AD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3435616</wp:posOffset>
            </wp:positionH>
            <wp:positionV relativeFrom="margin">
              <wp:posOffset>-1121410</wp:posOffset>
            </wp:positionV>
            <wp:extent cx="2457450" cy="1209675"/>
            <wp:effectExtent l="0" t="0" r="0" b="9525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AD" w:rsidRPr="001F6CA1">
        <w:rPr>
          <w:rFonts w:ascii="Gill Sans MT" w:hAnsi="Gill Sans MT" w:cs="Arial"/>
        </w:rPr>
        <w:t xml:space="preserve">Madrid, </w:t>
      </w:r>
      <w:r w:rsidR="00996A4C">
        <w:rPr>
          <w:rFonts w:ascii="Gill Sans MT" w:hAnsi="Gill Sans MT" w:cs="Arial"/>
        </w:rPr>
        <w:t>1</w:t>
      </w:r>
      <w:r w:rsidR="00F70B12">
        <w:rPr>
          <w:rFonts w:ascii="Gill Sans MT" w:hAnsi="Gill Sans MT" w:cs="Arial"/>
        </w:rPr>
        <w:t>9</w:t>
      </w:r>
      <w:r w:rsidR="006B01AD" w:rsidRPr="001F6CA1">
        <w:rPr>
          <w:rFonts w:ascii="Gill Sans MT" w:hAnsi="Gill Sans MT" w:cs="Arial"/>
        </w:rPr>
        <w:t xml:space="preserve"> de</w:t>
      </w:r>
      <w:r w:rsidR="006B01AD">
        <w:rPr>
          <w:rFonts w:ascii="Gill Sans MT" w:hAnsi="Gill Sans MT" w:cs="Arial"/>
        </w:rPr>
        <w:t xml:space="preserve"> </w:t>
      </w:r>
      <w:r w:rsidR="00F70B12">
        <w:rPr>
          <w:rFonts w:ascii="Gill Sans MT" w:hAnsi="Gill Sans MT" w:cs="Arial"/>
        </w:rPr>
        <w:t>noviem</w:t>
      </w:r>
      <w:r w:rsidR="00352583">
        <w:rPr>
          <w:rFonts w:ascii="Gill Sans MT" w:hAnsi="Gill Sans MT" w:cs="Arial"/>
        </w:rPr>
        <w:t>bre</w:t>
      </w:r>
      <w:r w:rsidR="006B01AD">
        <w:rPr>
          <w:rFonts w:ascii="Gill Sans MT" w:hAnsi="Gill Sans MT" w:cs="Arial"/>
        </w:rPr>
        <w:t xml:space="preserve"> de</w:t>
      </w:r>
      <w:r w:rsidR="006B01AD" w:rsidRPr="001F6CA1">
        <w:rPr>
          <w:rFonts w:ascii="Gill Sans MT" w:hAnsi="Gill Sans MT" w:cs="Arial"/>
        </w:rPr>
        <w:t xml:space="preserve"> 201</w:t>
      </w:r>
      <w:r w:rsidR="0060702C">
        <w:rPr>
          <w:rFonts w:ascii="Gill Sans MT" w:hAnsi="Gill Sans MT" w:cs="Arial"/>
        </w:rPr>
        <w:t>8</w:t>
      </w:r>
    </w:p>
    <w:p w:rsidR="006F79A4" w:rsidRDefault="006F79A4" w:rsidP="00A10F71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207072" w:rsidRDefault="00207072" w:rsidP="00207072">
      <w:pPr>
        <w:ind w:right="-291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EA478E" w:rsidRDefault="00EA478E" w:rsidP="00EA478E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  <w:r w:rsidRPr="002D0E6E">
        <w:rPr>
          <w:rFonts w:ascii="Gill Sans MT" w:hAnsi="Gill Sans MT" w:cs="Arial"/>
          <w:b/>
          <w:bCs/>
          <w:caps/>
          <w:spacing w:val="-6"/>
          <w:u w:val="single"/>
        </w:rPr>
        <w:t xml:space="preserve">audiencias </w:t>
      </w:r>
      <w:r w:rsidR="00F70B12">
        <w:rPr>
          <w:rFonts w:ascii="Gill Sans MT" w:hAnsi="Gill Sans MT" w:cs="Arial"/>
          <w:b/>
          <w:bCs/>
          <w:caps/>
          <w:spacing w:val="-6"/>
          <w:u w:val="single"/>
        </w:rPr>
        <w:t>DOMINGO 18</w:t>
      </w:r>
      <w:r>
        <w:rPr>
          <w:rFonts w:ascii="Gill Sans MT" w:hAnsi="Gill Sans MT" w:cs="Arial"/>
          <w:b/>
          <w:bCs/>
          <w:caps/>
          <w:spacing w:val="-6"/>
          <w:u w:val="single"/>
        </w:rPr>
        <w:t xml:space="preserve"> DE </w:t>
      </w:r>
      <w:r w:rsidR="00F70B12">
        <w:rPr>
          <w:rFonts w:ascii="Gill Sans MT" w:hAnsi="Gill Sans MT" w:cs="Arial"/>
          <w:b/>
          <w:bCs/>
          <w:caps/>
          <w:spacing w:val="-6"/>
          <w:u w:val="single"/>
        </w:rPr>
        <w:t>NOVIEMBRE</w:t>
      </w:r>
    </w:p>
    <w:p w:rsidR="00EA478E" w:rsidRDefault="00EA478E" w:rsidP="00EA478E">
      <w:pPr>
        <w:ind w:right="-291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7D63C2" w:rsidRDefault="0027093E" w:rsidP="00352583">
      <w:pPr>
        <w:ind w:right="-7"/>
        <w:jc w:val="center"/>
        <w:rPr>
          <w:rFonts w:ascii="Gill Sans MT" w:hAnsi="Gill Sans MT"/>
          <w:b/>
          <w:bCs/>
          <w:color w:val="7F7F7F"/>
          <w:u w:val="single"/>
        </w:rPr>
      </w:pPr>
      <w:r>
        <w:rPr>
          <w:rFonts w:ascii="Gill Sans MT" w:hAnsi="Gill Sans MT"/>
          <w:b/>
          <w:bCs/>
          <w:color w:val="7F7F7F"/>
          <w:u w:val="single"/>
        </w:rPr>
        <w:t>Telecinco (1</w:t>
      </w:r>
      <w:r w:rsidR="00F70B12">
        <w:rPr>
          <w:rFonts w:ascii="Gill Sans MT" w:hAnsi="Gill Sans MT"/>
          <w:b/>
          <w:bCs/>
          <w:color w:val="7F7F7F"/>
          <w:u w:val="single"/>
        </w:rPr>
        <w:t>3</w:t>
      </w:r>
      <w:r>
        <w:rPr>
          <w:rFonts w:ascii="Gill Sans MT" w:hAnsi="Gill Sans MT"/>
          <w:b/>
          <w:bCs/>
          <w:color w:val="7F7F7F"/>
          <w:u w:val="single"/>
        </w:rPr>
        <w:t>,</w:t>
      </w:r>
      <w:r w:rsidR="00F70B12">
        <w:rPr>
          <w:rFonts w:ascii="Gill Sans MT" w:hAnsi="Gill Sans MT"/>
          <w:b/>
          <w:bCs/>
          <w:color w:val="7F7F7F"/>
          <w:u w:val="single"/>
        </w:rPr>
        <w:t>3</w:t>
      </w:r>
      <w:r w:rsidR="00EE0E35">
        <w:rPr>
          <w:rFonts w:ascii="Gill Sans MT" w:hAnsi="Gill Sans MT"/>
          <w:b/>
          <w:bCs/>
          <w:color w:val="7F7F7F"/>
          <w:u w:val="single"/>
        </w:rPr>
        <w:t>%), líder del domingo</w:t>
      </w:r>
    </w:p>
    <w:p w:rsidR="00352583" w:rsidRPr="00352583" w:rsidRDefault="00352583" w:rsidP="00352583">
      <w:pPr>
        <w:ind w:right="-7"/>
        <w:jc w:val="center"/>
        <w:rPr>
          <w:rFonts w:ascii="Gill Sans MT" w:hAnsi="Gill Sans MT"/>
          <w:b/>
          <w:bCs/>
          <w:color w:val="7F7F7F"/>
          <w:u w:val="single"/>
        </w:rPr>
      </w:pPr>
    </w:p>
    <w:p w:rsidR="00EA478E" w:rsidRDefault="00EA478E" w:rsidP="00EA478E">
      <w:pPr>
        <w:ind w:right="-7"/>
        <w:jc w:val="both"/>
        <w:rPr>
          <w:rFonts w:ascii="Gill Sans MT" w:hAnsi="Gill Sans MT"/>
          <w:b/>
          <w:bCs/>
          <w:color w:val="0099CC"/>
          <w:sz w:val="42"/>
          <w:szCs w:val="42"/>
        </w:rPr>
      </w:pPr>
      <w:bookmarkStart w:id="0" w:name="_GoBack"/>
      <w:bookmarkEnd w:id="0"/>
      <w:r w:rsidRPr="00352583">
        <w:rPr>
          <w:rFonts w:ascii="Gill Sans MT" w:hAnsi="Gill Sans MT"/>
          <w:b/>
          <w:bCs/>
          <w:color w:val="0099CC"/>
          <w:sz w:val="42"/>
          <w:szCs w:val="42"/>
        </w:rPr>
        <w:t>‘</w:t>
      </w:r>
      <w:r w:rsidR="00283481">
        <w:rPr>
          <w:rFonts w:ascii="Gill Sans MT" w:hAnsi="Gill Sans MT"/>
          <w:b/>
          <w:bCs/>
          <w:color w:val="0099CC"/>
          <w:sz w:val="42"/>
          <w:szCs w:val="42"/>
        </w:rPr>
        <w:t>GH VIP</w:t>
      </w:r>
      <w:r w:rsidR="00E956EA">
        <w:rPr>
          <w:rFonts w:ascii="Gill Sans MT" w:hAnsi="Gill Sans MT"/>
          <w:b/>
          <w:bCs/>
          <w:color w:val="0099CC"/>
          <w:sz w:val="42"/>
          <w:szCs w:val="42"/>
        </w:rPr>
        <w:t xml:space="preserve">, </w:t>
      </w:r>
      <w:r w:rsidR="00F70B12">
        <w:rPr>
          <w:rFonts w:ascii="Gill Sans MT" w:hAnsi="Gill Sans MT"/>
          <w:b/>
          <w:bCs/>
          <w:color w:val="0099CC"/>
          <w:sz w:val="42"/>
          <w:szCs w:val="42"/>
        </w:rPr>
        <w:t>el debate</w:t>
      </w:r>
      <w:r w:rsidRPr="00352583">
        <w:rPr>
          <w:rFonts w:ascii="Gill Sans MT" w:hAnsi="Gill Sans MT"/>
          <w:b/>
          <w:bCs/>
          <w:color w:val="0099CC"/>
          <w:sz w:val="42"/>
          <w:szCs w:val="42"/>
        </w:rPr>
        <w:t>’ (2</w:t>
      </w:r>
      <w:r w:rsidR="00F70B12">
        <w:rPr>
          <w:rFonts w:ascii="Gill Sans MT" w:hAnsi="Gill Sans MT"/>
          <w:b/>
          <w:bCs/>
          <w:color w:val="0099CC"/>
          <w:sz w:val="42"/>
          <w:szCs w:val="42"/>
        </w:rPr>
        <w:t>3</w:t>
      </w:r>
      <w:r w:rsidRPr="00352583">
        <w:rPr>
          <w:rFonts w:ascii="Gill Sans MT" w:hAnsi="Gill Sans MT"/>
          <w:b/>
          <w:bCs/>
          <w:color w:val="0099CC"/>
          <w:sz w:val="42"/>
          <w:szCs w:val="42"/>
        </w:rPr>
        <w:t>,</w:t>
      </w:r>
      <w:r w:rsidR="00F70B12">
        <w:rPr>
          <w:rFonts w:ascii="Gill Sans MT" w:hAnsi="Gill Sans MT"/>
          <w:b/>
          <w:bCs/>
          <w:color w:val="0099CC"/>
          <w:sz w:val="42"/>
          <w:szCs w:val="42"/>
        </w:rPr>
        <w:t>1</w:t>
      </w:r>
      <w:r w:rsidRPr="00352583">
        <w:rPr>
          <w:rFonts w:ascii="Gill Sans MT" w:hAnsi="Gill Sans MT"/>
          <w:b/>
          <w:bCs/>
          <w:color w:val="0099CC"/>
          <w:sz w:val="42"/>
          <w:szCs w:val="42"/>
        </w:rPr>
        <w:t>% y 2.</w:t>
      </w:r>
      <w:r w:rsidR="00F70B12">
        <w:rPr>
          <w:rFonts w:ascii="Gill Sans MT" w:hAnsi="Gill Sans MT"/>
          <w:b/>
          <w:bCs/>
          <w:color w:val="0099CC"/>
          <w:sz w:val="42"/>
          <w:szCs w:val="42"/>
        </w:rPr>
        <w:t>636</w:t>
      </w:r>
      <w:r w:rsidRPr="00352583">
        <w:rPr>
          <w:rFonts w:ascii="Gill Sans MT" w:hAnsi="Gill Sans MT"/>
          <w:b/>
          <w:bCs/>
          <w:color w:val="0099CC"/>
          <w:sz w:val="42"/>
          <w:szCs w:val="42"/>
        </w:rPr>
        <w:t>.000)</w:t>
      </w:r>
      <w:r w:rsidR="00F70B12">
        <w:rPr>
          <w:rFonts w:ascii="Gill Sans MT" w:hAnsi="Gill Sans MT"/>
          <w:b/>
          <w:bCs/>
          <w:color w:val="0099CC"/>
          <w:sz w:val="42"/>
          <w:szCs w:val="42"/>
        </w:rPr>
        <w:t>, líder absoluto de su franja</w:t>
      </w:r>
      <w:r w:rsidR="00A24BDB">
        <w:rPr>
          <w:rFonts w:ascii="Gill Sans MT" w:hAnsi="Gill Sans MT"/>
          <w:b/>
          <w:bCs/>
          <w:color w:val="0099CC"/>
          <w:sz w:val="42"/>
          <w:szCs w:val="42"/>
        </w:rPr>
        <w:t>, bate su récord de temporada</w:t>
      </w:r>
    </w:p>
    <w:p w:rsidR="001E5683" w:rsidRPr="00EE0E35" w:rsidRDefault="00F70B12" w:rsidP="00412E53">
      <w:pPr>
        <w:ind w:right="-7"/>
        <w:jc w:val="both"/>
        <w:rPr>
          <w:rFonts w:ascii="Gill Sans MT" w:hAnsi="Gill Sans MT"/>
          <w:b/>
          <w:bCs/>
          <w:color w:val="0099CC"/>
          <w:sz w:val="42"/>
          <w:szCs w:val="42"/>
        </w:rPr>
      </w:pPr>
      <w:r w:rsidRPr="00EE04D9">
        <w:rPr>
          <w:rFonts w:ascii="Gill Sans MT" w:hAnsi="Gill Sans MT"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237ECE" wp14:editId="19C44CC6">
                <wp:simplePos x="0" y="0"/>
                <wp:positionH relativeFrom="column">
                  <wp:posOffset>4086860</wp:posOffset>
                </wp:positionH>
                <wp:positionV relativeFrom="paragraph">
                  <wp:posOffset>69215</wp:posOffset>
                </wp:positionV>
                <wp:extent cx="2019300" cy="1404620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9E8" w:rsidRPr="006709E8" w:rsidRDefault="006709E8" w:rsidP="006709E8">
                            <w:pPr>
                              <w:rPr>
                                <w:rFonts w:ascii="Gill Sans MT" w:hAnsi="Gill Sans MT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709E8">
                              <w:rPr>
                                <w:rFonts w:ascii="Gill Sans MT" w:hAnsi="Gill Sans MT"/>
                                <w:color w:val="FF0000"/>
                                <w:sz w:val="22"/>
                                <w:szCs w:val="22"/>
                              </w:rPr>
                              <w:t>Franja exacta: 22:</w:t>
                            </w:r>
                            <w:r w:rsidR="00EE0E35">
                              <w:rPr>
                                <w:rFonts w:ascii="Gill Sans MT" w:hAnsi="Gill Sans MT"/>
                                <w:color w:val="FF0000"/>
                                <w:sz w:val="22"/>
                                <w:szCs w:val="22"/>
                              </w:rPr>
                              <w:t>39</w:t>
                            </w:r>
                            <w:r w:rsidRPr="006709E8">
                              <w:rPr>
                                <w:rFonts w:ascii="Gill Sans MT" w:hAnsi="Gill Sans MT"/>
                                <w:color w:val="FF0000"/>
                                <w:sz w:val="22"/>
                                <w:szCs w:val="22"/>
                              </w:rPr>
                              <w:t>h-01:49h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37E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1.8pt;margin-top:5.45pt;width:15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qPJQ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" stroked="f">
                <v:textbox style="mso-fit-shape-to-text:t">
                  <w:txbxContent>
                    <w:p w:rsidR="006709E8" w:rsidRPr="006709E8" w:rsidRDefault="006709E8" w:rsidP="006709E8">
                      <w:pPr>
                        <w:rPr>
                          <w:rFonts w:ascii="Gill Sans MT" w:hAnsi="Gill Sans MT"/>
                          <w:color w:val="FF0000"/>
                          <w:sz w:val="22"/>
                          <w:szCs w:val="22"/>
                        </w:rPr>
                      </w:pPr>
                      <w:r w:rsidRPr="006709E8">
                        <w:rPr>
                          <w:rFonts w:ascii="Gill Sans MT" w:hAnsi="Gill Sans MT"/>
                          <w:color w:val="FF0000"/>
                          <w:sz w:val="22"/>
                          <w:szCs w:val="22"/>
                        </w:rPr>
                        <w:t>Franja exacta: 22:</w:t>
                      </w:r>
                      <w:r w:rsidR="00EE0E35">
                        <w:rPr>
                          <w:rFonts w:ascii="Gill Sans MT" w:hAnsi="Gill Sans MT"/>
                          <w:color w:val="FF0000"/>
                          <w:sz w:val="22"/>
                          <w:szCs w:val="22"/>
                        </w:rPr>
                        <w:t>39</w:t>
                      </w:r>
                      <w:r w:rsidRPr="006709E8">
                        <w:rPr>
                          <w:rFonts w:ascii="Gill Sans MT" w:hAnsi="Gill Sans MT"/>
                          <w:color w:val="FF0000"/>
                          <w:sz w:val="22"/>
                          <w:szCs w:val="22"/>
                        </w:rPr>
                        <w:t>h-01:49h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E35" w:rsidRPr="00EE0E35" w:rsidRDefault="00EE0E35" w:rsidP="00F70B12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4248795</wp:posOffset>
            </wp:positionH>
            <wp:positionV relativeFrom="margin">
              <wp:posOffset>2778125</wp:posOffset>
            </wp:positionV>
            <wp:extent cx="1419225" cy="3502025"/>
            <wp:effectExtent l="0" t="0" r="952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481" w:rsidRPr="00A51A36">
        <w:rPr>
          <w:rFonts w:ascii="Gill Sans MT" w:hAnsi="Gill Sans MT"/>
          <w:bCs/>
        </w:rPr>
        <w:t xml:space="preserve">El </w:t>
      </w:r>
      <w:r w:rsidR="00F70B12" w:rsidRPr="00A51A36">
        <w:rPr>
          <w:rFonts w:ascii="Gill Sans MT" w:hAnsi="Gill Sans MT"/>
          <w:bCs/>
        </w:rPr>
        <w:t xml:space="preserve">debate superó en su banda horaria en más de 13 puntos a Antena 3 (9,9% y </w:t>
      </w:r>
      <w:r w:rsidR="00A51A36" w:rsidRPr="00A51A36">
        <w:rPr>
          <w:rFonts w:ascii="Gill Sans MT" w:hAnsi="Gill Sans MT"/>
          <w:bCs/>
        </w:rPr>
        <w:t>1.132.000</w:t>
      </w:r>
      <w:r w:rsidR="00F70B12" w:rsidRPr="00A51A36">
        <w:rPr>
          <w:rFonts w:ascii="Gill Sans MT" w:hAnsi="Gill Sans MT"/>
          <w:bCs/>
        </w:rPr>
        <w:t>)</w:t>
      </w:r>
      <w:r>
        <w:rPr>
          <w:rFonts w:ascii="Gill Sans MT" w:hAnsi="Gill Sans MT"/>
          <w:bCs/>
        </w:rPr>
        <w:t xml:space="preserve"> y</w:t>
      </w:r>
      <w:r w:rsidR="00010F61" w:rsidRPr="00A51A36">
        <w:rPr>
          <w:rFonts w:ascii="Gill Sans MT" w:hAnsi="Gill Sans MT"/>
          <w:bCs/>
        </w:rPr>
        <w:t xml:space="preserve"> </w:t>
      </w:r>
      <w:r w:rsidR="00F70B12" w:rsidRPr="00A51A36">
        <w:rPr>
          <w:rFonts w:ascii="Gill Sans MT" w:hAnsi="Gill Sans MT"/>
          <w:bCs/>
        </w:rPr>
        <w:t>se impuso</w:t>
      </w:r>
      <w:r w:rsidR="00283481" w:rsidRPr="00A51A36">
        <w:rPr>
          <w:rFonts w:ascii="Gill Sans MT" w:hAnsi="Gill Sans MT"/>
          <w:bCs/>
        </w:rPr>
        <w:t xml:space="preserve"> en todos los </w:t>
      </w:r>
      <w:r w:rsidR="00283481" w:rsidRPr="00A51A36">
        <w:rPr>
          <w:rFonts w:ascii="Gill Sans MT" w:hAnsi="Gill Sans MT"/>
          <w:bCs/>
          <w:i/>
        </w:rPr>
        <w:t>targets</w:t>
      </w:r>
      <w:r w:rsidR="00283481" w:rsidRPr="00A51A36">
        <w:rPr>
          <w:rFonts w:ascii="Gill Sans MT" w:hAnsi="Gill Sans MT"/>
          <w:bCs/>
        </w:rPr>
        <w:t xml:space="preserve"> sociodemográficos</w:t>
      </w:r>
      <w:r w:rsidR="00A51A36" w:rsidRPr="00A51A36">
        <w:rPr>
          <w:rFonts w:ascii="Gill Sans MT" w:hAnsi="Gill Sans MT"/>
          <w:bCs/>
        </w:rPr>
        <w:t xml:space="preserve"> arrasando entre el público de 25 a 34 años (29,7%)</w:t>
      </w:r>
      <w:r>
        <w:rPr>
          <w:rFonts w:ascii="Gill Sans MT" w:hAnsi="Gill Sans MT"/>
          <w:bCs/>
        </w:rPr>
        <w:t>.</w:t>
      </w:r>
    </w:p>
    <w:p w:rsidR="00EE0E35" w:rsidRPr="00EE0E35" w:rsidRDefault="00EE0E35" w:rsidP="00EE0E35">
      <w:pPr>
        <w:pStyle w:val="Prrafodelista"/>
        <w:ind w:right="-7"/>
        <w:contextualSpacing w:val="0"/>
        <w:jc w:val="both"/>
        <w:rPr>
          <w:b/>
          <w:bCs/>
        </w:rPr>
      </w:pPr>
    </w:p>
    <w:p w:rsidR="00EA478E" w:rsidRPr="00A51A36" w:rsidRDefault="00EE0E35" w:rsidP="00F70B12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>
        <w:rPr>
          <w:rFonts w:ascii="Gill Sans MT" w:hAnsi="Gill Sans MT"/>
          <w:bCs/>
        </w:rPr>
        <w:t>Fue la primera opción</w:t>
      </w:r>
      <w:r w:rsidR="00F70B12" w:rsidRPr="00A51A36">
        <w:rPr>
          <w:rFonts w:ascii="Gill Sans MT" w:hAnsi="Gill Sans MT"/>
          <w:bCs/>
        </w:rPr>
        <w:t xml:space="preserve"> </w:t>
      </w:r>
      <w:r w:rsidR="00EA478E" w:rsidRPr="00A51A36">
        <w:rPr>
          <w:rFonts w:ascii="Gill Sans MT" w:hAnsi="Gill Sans MT"/>
          <w:bCs/>
        </w:rPr>
        <w:t xml:space="preserve">en </w:t>
      </w:r>
      <w:r w:rsidR="00E83489" w:rsidRPr="00A51A36">
        <w:rPr>
          <w:rFonts w:ascii="Gill Sans MT" w:hAnsi="Gill Sans MT"/>
          <w:bCs/>
        </w:rPr>
        <w:t>todos los</w:t>
      </w:r>
      <w:r w:rsidR="00EA478E" w:rsidRPr="00A51A36">
        <w:rPr>
          <w:rFonts w:ascii="Gill Sans MT" w:hAnsi="Gill Sans MT"/>
          <w:bCs/>
        </w:rPr>
        <w:t xml:space="preserve"> mercados regionales, </w:t>
      </w:r>
      <w:r w:rsidR="007D63C2" w:rsidRPr="00A51A36">
        <w:rPr>
          <w:rFonts w:ascii="Gill Sans MT" w:hAnsi="Gill Sans MT"/>
          <w:bCs/>
        </w:rPr>
        <w:t>superando su media nacional</w:t>
      </w:r>
      <w:r w:rsidR="00EA478E" w:rsidRPr="00A51A36">
        <w:rPr>
          <w:rFonts w:ascii="Gill Sans MT" w:hAnsi="Gill Sans MT"/>
          <w:bCs/>
        </w:rPr>
        <w:t xml:space="preserve"> en </w:t>
      </w:r>
      <w:r w:rsidR="005D7099" w:rsidRPr="00A51A36">
        <w:rPr>
          <w:rFonts w:ascii="Gill Sans MT" w:hAnsi="Gill Sans MT"/>
          <w:bCs/>
        </w:rPr>
        <w:t xml:space="preserve">Asturias </w:t>
      </w:r>
      <w:r w:rsidR="00E83489" w:rsidRPr="00A51A36">
        <w:rPr>
          <w:rFonts w:ascii="Gill Sans MT" w:hAnsi="Gill Sans MT"/>
          <w:bCs/>
        </w:rPr>
        <w:t>(3</w:t>
      </w:r>
      <w:r w:rsidR="00A51A36">
        <w:rPr>
          <w:rFonts w:ascii="Gill Sans MT" w:hAnsi="Gill Sans MT"/>
          <w:bCs/>
        </w:rPr>
        <w:t>1</w:t>
      </w:r>
      <w:r w:rsidR="00E83489" w:rsidRPr="00A51A36">
        <w:rPr>
          <w:rFonts w:ascii="Gill Sans MT" w:hAnsi="Gill Sans MT"/>
          <w:bCs/>
        </w:rPr>
        <w:t>,</w:t>
      </w:r>
      <w:r w:rsidR="00A51A36">
        <w:rPr>
          <w:rFonts w:ascii="Gill Sans MT" w:hAnsi="Gill Sans MT"/>
          <w:bCs/>
        </w:rPr>
        <w:t>2</w:t>
      </w:r>
      <w:r w:rsidR="00E83489" w:rsidRPr="00A51A36">
        <w:rPr>
          <w:rFonts w:ascii="Gill Sans MT" w:hAnsi="Gill Sans MT"/>
          <w:bCs/>
        </w:rPr>
        <w:t xml:space="preserve">%), </w:t>
      </w:r>
      <w:r w:rsidR="00A51A36">
        <w:rPr>
          <w:rFonts w:ascii="Gill Sans MT" w:hAnsi="Gill Sans MT"/>
          <w:bCs/>
        </w:rPr>
        <w:t>Galicia (29%), Murcia (26,7%), Canarias (25,6%), Euskadi (25,5%), Madrid y Andalucía (25,1%) y Valencia (24,1%).</w:t>
      </w:r>
    </w:p>
    <w:p w:rsidR="00086A65" w:rsidRPr="00086A65" w:rsidRDefault="00086A65" w:rsidP="00086A65">
      <w:pPr>
        <w:ind w:right="-7"/>
        <w:jc w:val="both"/>
        <w:rPr>
          <w:b/>
          <w:bCs/>
        </w:rPr>
      </w:pPr>
    </w:p>
    <w:p w:rsidR="00EA478E" w:rsidRPr="00AD031C" w:rsidRDefault="0091366F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 w:rsidRPr="00AD031C">
        <w:rPr>
          <w:rFonts w:ascii="Gill Sans MT" w:hAnsi="Gill Sans MT"/>
          <w:bCs/>
        </w:rPr>
        <w:t>E</w:t>
      </w:r>
      <w:r w:rsidR="00EA478E" w:rsidRPr="00AD031C">
        <w:rPr>
          <w:rFonts w:ascii="Gill Sans MT" w:hAnsi="Gill Sans MT"/>
          <w:bCs/>
        </w:rPr>
        <w:t xml:space="preserve">mitió el </w:t>
      </w:r>
      <w:r w:rsidR="00EA478E" w:rsidRPr="00AD031C">
        <w:rPr>
          <w:rFonts w:ascii="Gill Sans MT" w:hAnsi="Gill Sans MT"/>
          <w:bCs/>
          <w:i/>
        </w:rPr>
        <w:t>spot</w:t>
      </w:r>
      <w:r w:rsidR="00EA478E" w:rsidRPr="00AD031C">
        <w:rPr>
          <w:rFonts w:ascii="Gill Sans MT" w:hAnsi="Gill Sans MT"/>
          <w:bCs/>
        </w:rPr>
        <w:t xml:space="preserve"> más visto del día (</w:t>
      </w:r>
      <w:r w:rsidR="00AD031C" w:rsidRPr="00AD031C">
        <w:rPr>
          <w:rFonts w:ascii="Gill Sans MT" w:hAnsi="Gill Sans MT"/>
          <w:bCs/>
        </w:rPr>
        <w:t>Vodafone</w:t>
      </w:r>
      <w:r w:rsidR="00EA478E" w:rsidRPr="00AD031C">
        <w:rPr>
          <w:rFonts w:ascii="Gill Sans MT" w:hAnsi="Gill Sans MT"/>
          <w:bCs/>
        </w:rPr>
        <w:t>) a las 2</w:t>
      </w:r>
      <w:r w:rsidR="00E956EA" w:rsidRPr="00AD031C">
        <w:rPr>
          <w:rFonts w:ascii="Gill Sans MT" w:hAnsi="Gill Sans MT"/>
          <w:bCs/>
        </w:rPr>
        <w:t>3</w:t>
      </w:r>
      <w:r w:rsidR="00EA478E" w:rsidRPr="00AD031C">
        <w:rPr>
          <w:rFonts w:ascii="Gill Sans MT" w:hAnsi="Gill Sans MT"/>
          <w:bCs/>
        </w:rPr>
        <w:t>:</w:t>
      </w:r>
      <w:r w:rsidR="00AD031C" w:rsidRPr="00AD031C">
        <w:rPr>
          <w:rFonts w:ascii="Gill Sans MT" w:hAnsi="Gill Sans MT"/>
          <w:bCs/>
        </w:rPr>
        <w:t>12</w:t>
      </w:r>
      <w:r w:rsidR="00EA478E" w:rsidRPr="00AD031C">
        <w:rPr>
          <w:rFonts w:ascii="Gill Sans MT" w:hAnsi="Gill Sans MT"/>
          <w:bCs/>
        </w:rPr>
        <w:t xml:space="preserve">h con un </w:t>
      </w:r>
      <w:r w:rsidR="00AD031C" w:rsidRPr="00AD031C">
        <w:rPr>
          <w:rFonts w:ascii="Gill Sans MT" w:hAnsi="Gill Sans MT"/>
          <w:bCs/>
        </w:rPr>
        <w:t>7</w:t>
      </w:r>
      <w:r w:rsidR="00EA478E" w:rsidRPr="00AD031C">
        <w:rPr>
          <w:rFonts w:ascii="Gill Sans MT" w:hAnsi="Gill Sans MT"/>
          <w:bCs/>
        </w:rPr>
        <w:t>,</w:t>
      </w:r>
      <w:r w:rsidR="00AD031C" w:rsidRPr="00AD031C">
        <w:rPr>
          <w:rFonts w:ascii="Gill Sans MT" w:hAnsi="Gill Sans MT"/>
          <w:bCs/>
        </w:rPr>
        <w:t>9</w:t>
      </w:r>
      <w:r w:rsidR="00EA478E" w:rsidRPr="00AD031C">
        <w:rPr>
          <w:rFonts w:ascii="Gill Sans MT" w:hAnsi="Gill Sans MT"/>
          <w:bCs/>
        </w:rPr>
        <w:t xml:space="preserve">% de </w:t>
      </w:r>
      <w:r w:rsidR="00EA478E" w:rsidRPr="00AD031C">
        <w:rPr>
          <w:rFonts w:ascii="Gill Sans MT" w:hAnsi="Gill Sans MT"/>
          <w:bCs/>
          <w:i/>
        </w:rPr>
        <w:t>rating</w:t>
      </w:r>
      <w:r w:rsidR="00EA478E" w:rsidRPr="00AD031C">
        <w:rPr>
          <w:rFonts w:ascii="Gill Sans MT" w:hAnsi="Gill Sans MT"/>
          <w:bCs/>
        </w:rPr>
        <w:t xml:space="preserve"> publicitario.</w:t>
      </w:r>
    </w:p>
    <w:p w:rsidR="001E5683" w:rsidRPr="00E956EA" w:rsidRDefault="001E5683" w:rsidP="00E956EA">
      <w:pPr>
        <w:rPr>
          <w:bCs/>
        </w:rPr>
      </w:pPr>
    </w:p>
    <w:p w:rsidR="001E5683" w:rsidRPr="001E5683" w:rsidRDefault="001E5683" w:rsidP="001E5683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 w:rsidRPr="001E5683">
        <w:rPr>
          <w:rFonts w:ascii="Gill Sans MT" w:hAnsi="Gill Sans MT"/>
          <w:b/>
          <w:bCs/>
        </w:rPr>
        <w:t>‘</w:t>
      </w:r>
      <w:r>
        <w:rPr>
          <w:rFonts w:ascii="Gill Sans MT" w:hAnsi="Gill Sans MT"/>
          <w:b/>
          <w:bCs/>
        </w:rPr>
        <w:t xml:space="preserve">GH VIP, </w:t>
      </w:r>
      <w:r w:rsidR="00F70B12">
        <w:rPr>
          <w:rFonts w:ascii="Gill Sans MT" w:hAnsi="Gill Sans MT"/>
          <w:b/>
          <w:bCs/>
        </w:rPr>
        <w:t>el debate</w:t>
      </w:r>
      <w:r w:rsidR="00AF4F39">
        <w:rPr>
          <w:rFonts w:ascii="Gill Sans MT" w:hAnsi="Gill Sans MT"/>
          <w:b/>
          <w:bCs/>
        </w:rPr>
        <w:t xml:space="preserve"> </w:t>
      </w:r>
      <w:proofErr w:type="spellStart"/>
      <w:r w:rsidR="00AF4F39">
        <w:rPr>
          <w:rFonts w:ascii="Gill Sans MT" w:hAnsi="Gill Sans MT"/>
          <w:b/>
          <w:bCs/>
        </w:rPr>
        <w:t>express</w:t>
      </w:r>
      <w:proofErr w:type="spellEnd"/>
      <w:r w:rsidRPr="001E5683">
        <w:rPr>
          <w:rFonts w:ascii="Gill Sans MT" w:hAnsi="Gill Sans MT"/>
          <w:b/>
          <w:bCs/>
        </w:rPr>
        <w:t>’</w:t>
      </w:r>
      <w:r w:rsidR="00AF4F39">
        <w:rPr>
          <w:rFonts w:ascii="Gill Sans MT" w:hAnsi="Gill Sans MT"/>
          <w:b/>
          <w:bCs/>
        </w:rPr>
        <w:t xml:space="preserve"> </w:t>
      </w:r>
      <w:r w:rsidR="00AF4F39" w:rsidRPr="0093477B">
        <w:rPr>
          <w:rFonts w:ascii="Gill Sans MT" w:hAnsi="Gill Sans MT"/>
          <w:bCs/>
        </w:rPr>
        <w:t>(1</w:t>
      </w:r>
      <w:r w:rsidR="00F70B12">
        <w:rPr>
          <w:rFonts w:ascii="Gill Sans MT" w:hAnsi="Gill Sans MT"/>
          <w:bCs/>
        </w:rPr>
        <w:t>4</w:t>
      </w:r>
      <w:r w:rsidR="00AF4F39" w:rsidRPr="0093477B">
        <w:rPr>
          <w:rFonts w:ascii="Gill Sans MT" w:hAnsi="Gill Sans MT"/>
          <w:bCs/>
        </w:rPr>
        <w:t>,</w:t>
      </w:r>
      <w:r w:rsidR="00F70B12">
        <w:rPr>
          <w:rFonts w:ascii="Gill Sans MT" w:hAnsi="Gill Sans MT"/>
          <w:bCs/>
        </w:rPr>
        <w:t>4</w:t>
      </w:r>
      <w:r w:rsidR="00AF4F39" w:rsidRPr="0093477B">
        <w:rPr>
          <w:rFonts w:ascii="Gill Sans MT" w:hAnsi="Gill Sans MT"/>
          <w:bCs/>
        </w:rPr>
        <w:t>% y 2.</w:t>
      </w:r>
      <w:r w:rsidR="00F70B12">
        <w:rPr>
          <w:rFonts w:ascii="Gill Sans MT" w:hAnsi="Gill Sans MT"/>
          <w:bCs/>
        </w:rPr>
        <w:t>853</w:t>
      </w:r>
      <w:r w:rsidR="00AF4F39" w:rsidRPr="0093477B">
        <w:rPr>
          <w:rFonts w:ascii="Gill Sans MT" w:hAnsi="Gill Sans MT"/>
          <w:bCs/>
        </w:rPr>
        <w:t>.000),</w:t>
      </w:r>
      <w:r w:rsidR="00AF4F39">
        <w:rPr>
          <w:rFonts w:ascii="Gill Sans MT" w:hAnsi="Gill Sans MT"/>
          <w:b/>
          <w:bCs/>
        </w:rPr>
        <w:t xml:space="preserve"> </w:t>
      </w:r>
      <w:r w:rsidR="00AF4F39" w:rsidRPr="00D512F4">
        <w:rPr>
          <w:rFonts w:ascii="Gill Sans MT" w:hAnsi="Gill Sans MT"/>
          <w:bCs/>
        </w:rPr>
        <w:t>espacio más visto del día</w:t>
      </w:r>
      <w:r w:rsidR="00F70B12">
        <w:rPr>
          <w:rFonts w:ascii="Gill Sans MT" w:hAnsi="Gill Sans MT"/>
          <w:bCs/>
        </w:rPr>
        <w:t xml:space="preserve"> en Telecinco</w:t>
      </w:r>
      <w:r w:rsidR="00A51A36">
        <w:rPr>
          <w:rFonts w:ascii="Gill Sans MT" w:hAnsi="Gill Sans MT"/>
          <w:bCs/>
        </w:rPr>
        <w:t>,</w:t>
      </w:r>
      <w:r w:rsidR="00F70B12">
        <w:rPr>
          <w:rFonts w:ascii="Gill Sans MT" w:hAnsi="Gill Sans MT"/>
          <w:bCs/>
        </w:rPr>
        <w:t xml:space="preserve"> superó en casi 4 puntos a Antena 3 (10,6% y </w:t>
      </w:r>
      <w:r w:rsidR="00A51A36">
        <w:rPr>
          <w:rFonts w:ascii="Gill Sans MT" w:hAnsi="Gill Sans MT"/>
          <w:bCs/>
        </w:rPr>
        <w:t>2.100.000</w:t>
      </w:r>
      <w:r w:rsidR="00F70B12">
        <w:rPr>
          <w:rFonts w:ascii="Gill Sans MT" w:hAnsi="Gill Sans MT"/>
          <w:bCs/>
        </w:rPr>
        <w:t>)</w:t>
      </w:r>
      <w:r w:rsidR="00AF4F39">
        <w:rPr>
          <w:rFonts w:ascii="Gill Sans MT" w:hAnsi="Gill Sans MT"/>
          <w:b/>
          <w:bCs/>
        </w:rPr>
        <w:t xml:space="preserve"> </w:t>
      </w:r>
      <w:r w:rsidR="00AF4F39" w:rsidRPr="00AF4F39">
        <w:rPr>
          <w:rFonts w:ascii="Gill Sans MT" w:hAnsi="Gill Sans MT"/>
          <w:bCs/>
        </w:rPr>
        <w:t>y</w:t>
      </w:r>
      <w:r w:rsidR="00AF4F39">
        <w:rPr>
          <w:rFonts w:ascii="Gill Sans MT" w:hAnsi="Gill Sans MT"/>
          <w:b/>
          <w:bCs/>
        </w:rPr>
        <w:t xml:space="preserve"> ‘GH VIP, directo’</w:t>
      </w:r>
      <w:r w:rsidRPr="001E5683"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2</w:t>
      </w:r>
      <w:r w:rsidR="00F70B12">
        <w:rPr>
          <w:rFonts w:ascii="Gill Sans MT" w:hAnsi="Gill Sans MT"/>
          <w:bCs/>
        </w:rPr>
        <w:t>3</w:t>
      </w:r>
      <w:r w:rsidR="00770483">
        <w:rPr>
          <w:rFonts w:ascii="Gill Sans MT" w:hAnsi="Gill Sans MT"/>
          <w:bCs/>
        </w:rPr>
        <w:t>,</w:t>
      </w:r>
      <w:r w:rsidR="00F70B12">
        <w:rPr>
          <w:rFonts w:ascii="Gill Sans MT" w:hAnsi="Gill Sans MT"/>
          <w:bCs/>
        </w:rPr>
        <w:t>9</w:t>
      </w:r>
      <w:r w:rsidRPr="001E5683">
        <w:rPr>
          <w:rFonts w:ascii="Gill Sans MT" w:hAnsi="Gill Sans MT"/>
          <w:bCs/>
        </w:rPr>
        <w:t xml:space="preserve">% y </w:t>
      </w:r>
      <w:r w:rsidR="00770483">
        <w:rPr>
          <w:rFonts w:ascii="Gill Sans MT" w:hAnsi="Gill Sans MT"/>
          <w:bCs/>
        </w:rPr>
        <w:t>7</w:t>
      </w:r>
      <w:r w:rsidR="00F70B12">
        <w:rPr>
          <w:rFonts w:ascii="Gill Sans MT" w:hAnsi="Gill Sans MT"/>
          <w:bCs/>
        </w:rPr>
        <w:t>68</w:t>
      </w:r>
      <w:r w:rsidRPr="001E5683">
        <w:rPr>
          <w:rFonts w:ascii="Gill Sans MT" w:hAnsi="Gill Sans MT"/>
          <w:bCs/>
        </w:rPr>
        <w:t>.000) programa</w:t>
      </w:r>
      <w:r w:rsidR="00AF4F39">
        <w:rPr>
          <w:rFonts w:ascii="Gill Sans MT" w:hAnsi="Gill Sans MT"/>
          <w:bCs/>
        </w:rPr>
        <w:t xml:space="preserve"> posterior</w:t>
      </w:r>
      <w:r>
        <w:rPr>
          <w:rFonts w:ascii="Gill Sans MT" w:hAnsi="Gill Sans MT"/>
          <w:bCs/>
        </w:rPr>
        <w:t xml:space="preserve"> </w:t>
      </w:r>
      <w:r w:rsidR="00F70B12">
        <w:rPr>
          <w:rFonts w:ascii="Gill Sans MT" w:hAnsi="Gill Sans MT"/>
          <w:bCs/>
        </w:rPr>
        <w:t>al debate</w:t>
      </w:r>
      <w:r>
        <w:rPr>
          <w:rFonts w:ascii="Gill Sans MT" w:hAnsi="Gill Sans MT"/>
          <w:bCs/>
        </w:rPr>
        <w:t xml:space="preserve">, </w:t>
      </w:r>
      <w:r w:rsidR="00F70B12">
        <w:rPr>
          <w:rFonts w:ascii="Gill Sans MT" w:hAnsi="Gill Sans MT"/>
          <w:bCs/>
        </w:rPr>
        <w:t>dominó</w:t>
      </w:r>
      <w:r>
        <w:rPr>
          <w:rFonts w:ascii="Gill Sans MT" w:hAnsi="Gill Sans MT"/>
          <w:bCs/>
        </w:rPr>
        <w:t xml:space="preserve"> </w:t>
      </w:r>
      <w:r w:rsidR="00F70B12">
        <w:rPr>
          <w:rFonts w:ascii="Gill Sans MT" w:hAnsi="Gill Sans MT"/>
          <w:bCs/>
        </w:rPr>
        <w:t>su banda horaria</w:t>
      </w:r>
      <w:r>
        <w:rPr>
          <w:rFonts w:ascii="Gill Sans MT" w:hAnsi="Gill Sans MT"/>
          <w:bCs/>
        </w:rPr>
        <w:t xml:space="preserve"> </w:t>
      </w:r>
      <w:r w:rsidR="00F70B12">
        <w:rPr>
          <w:rFonts w:ascii="Gill Sans MT" w:hAnsi="Gill Sans MT"/>
          <w:bCs/>
        </w:rPr>
        <w:t xml:space="preserve">triplicando a su rival (7,6% y </w:t>
      </w:r>
      <w:r w:rsidR="00A51A36">
        <w:rPr>
          <w:rFonts w:ascii="Gill Sans MT" w:hAnsi="Gill Sans MT"/>
          <w:bCs/>
        </w:rPr>
        <w:t>246.000</w:t>
      </w:r>
      <w:r w:rsidR="00F70B12">
        <w:rPr>
          <w:rFonts w:ascii="Gill Sans MT" w:hAnsi="Gill Sans MT"/>
          <w:bCs/>
        </w:rPr>
        <w:t>)</w:t>
      </w:r>
      <w:r w:rsidR="00AF4F39">
        <w:rPr>
          <w:rFonts w:ascii="Gill Sans MT" w:hAnsi="Gill Sans MT"/>
          <w:bCs/>
        </w:rPr>
        <w:t>.</w:t>
      </w:r>
      <w:r>
        <w:rPr>
          <w:rFonts w:ascii="Gill Sans MT" w:hAnsi="Gill Sans MT"/>
          <w:bCs/>
        </w:rPr>
        <w:t xml:space="preserve"> </w:t>
      </w:r>
    </w:p>
    <w:p w:rsidR="00EA478E" w:rsidRDefault="00EA478E" w:rsidP="00EA478E">
      <w:pPr>
        <w:pStyle w:val="Prrafodelista"/>
        <w:ind w:left="0"/>
        <w:rPr>
          <w:bCs/>
          <w:highlight w:val="yellow"/>
        </w:rPr>
      </w:pPr>
    </w:p>
    <w:p w:rsidR="00EA478E" w:rsidRPr="00E83489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>
        <w:rPr>
          <w:rFonts w:ascii="Gill Sans MT" w:hAnsi="Gill Sans MT"/>
          <w:b/>
          <w:bCs/>
        </w:rPr>
        <w:t>‘</w:t>
      </w:r>
      <w:r w:rsidR="00F70B12">
        <w:rPr>
          <w:rFonts w:ascii="Gill Sans MT" w:hAnsi="Gill Sans MT"/>
          <w:b/>
          <w:bCs/>
        </w:rPr>
        <w:t xml:space="preserve">Socialité </w:t>
      </w:r>
      <w:proofErr w:type="spellStart"/>
      <w:r w:rsidR="00F70B12">
        <w:rPr>
          <w:rFonts w:ascii="Gill Sans MT" w:hAnsi="Gill Sans MT"/>
          <w:b/>
          <w:bCs/>
        </w:rPr>
        <w:t>by</w:t>
      </w:r>
      <w:proofErr w:type="spellEnd"/>
      <w:r w:rsidR="00F70B12">
        <w:rPr>
          <w:rFonts w:ascii="Gill Sans MT" w:hAnsi="Gill Sans MT"/>
          <w:b/>
          <w:bCs/>
        </w:rPr>
        <w:t xml:space="preserve"> Cazamariposas</w:t>
      </w:r>
      <w:r>
        <w:rPr>
          <w:rFonts w:ascii="Gill Sans MT" w:hAnsi="Gill Sans MT"/>
          <w:b/>
          <w:bCs/>
        </w:rPr>
        <w:t>’</w:t>
      </w:r>
      <w:r w:rsidRPr="00451818">
        <w:rPr>
          <w:rFonts w:ascii="Gill Sans MT" w:hAnsi="Gill Sans MT"/>
          <w:bCs/>
        </w:rPr>
        <w:t xml:space="preserve"> (</w:t>
      </w:r>
      <w:r w:rsidR="00352583">
        <w:rPr>
          <w:rFonts w:ascii="Gill Sans MT" w:hAnsi="Gill Sans MT"/>
          <w:bCs/>
        </w:rPr>
        <w:t>1</w:t>
      </w:r>
      <w:r w:rsidR="00F70B12">
        <w:rPr>
          <w:rFonts w:ascii="Gill Sans MT" w:hAnsi="Gill Sans MT"/>
          <w:bCs/>
        </w:rPr>
        <w:t>2</w:t>
      </w:r>
      <w:r w:rsidR="00233A49">
        <w:rPr>
          <w:rFonts w:ascii="Gill Sans MT" w:hAnsi="Gill Sans MT"/>
          <w:bCs/>
        </w:rPr>
        <w:t>,</w:t>
      </w:r>
      <w:r w:rsidR="00F70B12">
        <w:rPr>
          <w:rFonts w:ascii="Gill Sans MT" w:hAnsi="Gill Sans MT"/>
          <w:bCs/>
        </w:rPr>
        <w:t>7</w:t>
      </w:r>
      <w:r w:rsidRPr="00451818">
        <w:rPr>
          <w:rFonts w:ascii="Gill Sans MT" w:hAnsi="Gill Sans MT"/>
          <w:bCs/>
        </w:rPr>
        <w:t xml:space="preserve">% y </w:t>
      </w:r>
      <w:r w:rsidR="00F70B12">
        <w:rPr>
          <w:rFonts w:ascii="Gill Sans MT" w:hAnsi="Gill Sans MT"/>
          <w:bCs/>
        </w:rPr>
        <w:t>1.272</w:t>
      </w:r>
      <w:r>
        <w:rPr>
          <w:rFonts w:ascii="Gill Sans MT" w:hAnsi="Gill Sans MT"/>
          <w:bCs/>
        </w:rPr>
        <w:t>.</w:t>
      </w:r>
      <w:r w:rsidRPr="00451818">
        <w:rPr>
          <w:rFonts w:ascii="Gill Sans MT" w:hAnsi="Gill Sans MT"/>
          <w:bCs/>
        </w:rPr>
        <w:t>000)</w:t>
      </w:r>
      <w:r w:rsidR="00AF4F39">
        <w:rPr>
          <w:rFonts w:ascii="Gill Sans MT" w:hAnsi="Gill Sans MT"/>
          <w:bCs/>
        </w:rPr>
        <w:t xml:space="preserve"> </w:t>
      </w:r>
      <w:r w:rsidR="00F70B12">
        <w:rPr>
          <w:rFonts w:ascii="Gill Sans MT" w:hAnsi="Gill Sans MT"/>
          <w:bCs/>
        </w:rPr>
        <w:t xml:space="preserve">lideró su franja imponiéndose en 3 puntos a Antena 3 (9,7% y </w:t>
      </w:r>
      <w:r w:rsidR="00A51A36">
        <w:rPr>
          <w:rFonts w:ascii="Gill Sans MT" w:hAnsi="Gill Sans MT"/>
          <w:bCs/>
        </w:rPr>
        <w:t>973.000</w:t>
      </w:r>
      <w:r w:rsidR="00F70B12">
        <w:rPr>
          <w:rFonts w:ascii="Gill Sans MT" w:hAnsi="Gill Sans MT"/>
          <w:bCs/>
        </w:rPr>
        <w:t>).</w:t>
      </w:r>
      <w:r w:rsidR="00AF4F39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 xml:space="preserve"> </w:t>
      </w:r>
    </w:p>
    <w:p w:rsidR="00EA478E" w:rsidRPr="00352583" w:rsidRDefault="00EA478E" w:rsidP="00352583">
      <w:pPr>
        <w:ind w:right="-7"/>
        <w:jc w:val="both"/>
        <w:rPr>
          <w:rFonts w:ascii="Gill Sans MT" w:hAnsi="Gill Sans MT"/>
        </w:rPr>
      </w:pPr>
    </w:p>
    <w:p w:rsidR="00EA478E" w:rsidRPr="00BD162C" w:rsidRDefault="00EA478E" w:rsidP="00EA478E">
      <w:pPr>
        <w:numPr>
          <w:ilvl w:val="0"/>
          <w:numId w:val="9"/>
        </w:numPr>
        <w:ind w:left="709" w:right="-7" w:hanging="294"/>
        <w:jc w:val="both"/>
        <w:rPr>
          <w:rFonts w:ascii="Gill Sans MT" w:hAnsi="Gill Sans MT"/>
        </w:rPr>
      </w:pPr>
      <w:r w:rsidRPr="005C2E71">
        <w:rPr>
          <w:rFonts w:ascii="Gill Sans MT" w:hAnsi="Gill Sans MT"/>
          <w:b/>
          <w:bCs/>
        </w:rPr>
        <w:t>Telecinco</w:t>
      </w:r>
      <w:r w:rsidRPr="009112F6">
        <w:rPr>
          <w:rFonts w:ascii="Gill Sans MT" w:hAnsi="Gill Sans MT"/>
          <w:bCs/>
        </w:rPr>
        <w:t>,</w:t>
      </w:r>
      <w:r w:rsidRPr="005C2E71">
        <w:rPr>
          <w:rFonts w:ascii="Gill Sans MT" w:hAnsi="Gill Sans MT"/>
          <w:bCs/>
        </w:rPr>
        <w:t xml:space="preserve"> l</w:t>
      </w:r>
      <w:r>
        <w:rPr>
          <w:rFonts w:ascii="Gill Sans MT" w:hAnsi="Gill Sans MT"/>
          <w:bCs/>
        </w:rPr>
        <w:t>íder del día</w:t>
      </w:r>
      <w:r w:rsidRPr="005C2E71">
        <w:rPr>
          <w:rFonts w:ascii="Gill Sans MT" w:hAnsi="Gill Sans MT"/>
          <w:bCs/>
        </w:rPr>
        <w:t xml:space="preserve"> (1</w:t>
      </w:r>
      <w:r w:rsidR="00F70B12">
        <w:rPr>
          <w:rFonts w:ascii="Gill Sans MT" w:hAnsi="Gill Sans MT"/>
          <w:bCs/>
        </w:rPr>
        <w:t>3</w:t>
      </w:r>
      <w:r>
        <w:rPr>
          <w:rFonts w:ascii="Gill Sans MT" w:hAnsi="Gill Sans MT"/>
          <w:bCs/>
        </w:rPr>
        <w:t>,</w:t>
      </w:r>
      <w:r w:rsidR="00F70B12">
        <w:rPr>
          <w:rFonts w:ascii="Gill Sans MT" w:hAnsi="Gill Sans MT"/>
          <w:bCs/>
        </w:rPr>
        <w:t>3</w:t>
      </w:r>
      <w:r w:rsidRPr="005C2E71">
        <w:rPr>
          <w:rFonts w:ascii="Gill Sans MT" w:hAnsi="Gill Sans MT"/>
          <w:bCs/>
        </w:rPr>
        <w:t xml:space="preserve">%), </w:t>
      </w:r>
      <w:r>
        <w:rPr>
          <w:rFonts w:ascii="Gill Sans MT" w:hAnsi="Gill Sans MT"/>
          <w:bCs/>
        </w:rPr>
        <w:t xml:space="preserve">dominó el </w:t>
      </w:r>
      <w:proofErr w:type="spellStart"/>
      <w:r w:rsidRPr="005C2E71">
        <w:rPr>
          <w:rFonts w:ascii="Gill Sans MT" w:hAnsi="Gill Sans MT"/>
          <w:bCs/>
          <w:i/>
        </w:rPr>
        <w:t>day</w:t>
      </w:r>
      <w:proofErr w:type="spellEnd"/>
      <w:r w:rsidRPr="005C2E71">
        <w:rPr>
          <w:rFonts w:ascii="Gill Sans MT" w:hAnsi="Gill Sans MT"/>
          <w:bCs/>
          <w:i/>
        </w:rPr>
        <w:t xml:space="preserve"> time</w:t>
      </w:r>
      <w:r w:rsidRPr="005C2E71"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1</w:t>
      </w:r>
      <w:r w:rsidR="00F70B12">
        <w:rPr>
          <w:rFonts w:ascii="Gill Sans MT" w:hAnsi="Gill Sans MT"/>
          <w:bCs/>
        </w:rPr>
        <w:t>2</w:t>
      </w:r>
      <w:r>
        <w:rPr>
          <w:rFonts w:ascii="Gill Sans MT" w:hAnsi="Gill Sans MT"/>
          <w:bCs/>
        </w:rPr>
        <w:t>,</w:t>
      </w:r>
      <w:r w:rsidR="00F70B12">
        <w:rPr>
          <w:rFonts w:ascii="Gill Sans MT" w:hAnsi="Gill Sans MT"/>
          <w:bCs/>
        </w:rPr>
        <w:t>3</w:t>
      </w:r>
      <w:r w:rsidRPr="005C2E71">
        <w:rPr>
          <w:rFonts w:ascii="Gill Sans MT" w:hAnsi="Gill Sans MT"/>
          <w:bCs/>
        </w:rPr>
        <w:t>%),</w:t>
      </w:r>
      <w:r>
        <w:rPr>
          <w:rFonts w:ascii="Gill Sans MT" w:hAnsi="Gill Sans MT"/>
          <w:bCs/>
        </w:rPr>
        <w:t xml:space="preserve"> la </w:t>
      </w:r>
      <w:r w:rsidR="00F70B12">
        <w:rPr>
          <w:rFonts w:ascii="Gill Sans MT" w:hAnsi="Gill Sans MT"/>
          <w:bCs/>
        </w:rPr>
        <w:t>sobremesa</w:t>
      </w:r>
      <w:r>
        <w:rPr>
          <w:rFonts w:ascii="Gill Sans MT" w:hAnsi="Gill Sans MT"/>
          <w:bCs/>
        </w:rPr>
        <w:t xml:space="preserve"> (1</w:t>
      </w:r>
      <w:r w:rsidR="00F70B12">
        <w:rPr>
          <w:rFonts w:ascii="Gill Sans MT" w:hAnsi="Gill Sans MT"/>
          <w:bCs/>
        </w:rPr>
        <w:t>3</w:t>
      </w:r>
      <w:r w:rsidR="003560C6">
        <w:rPr>
          <w:rFonts w:ascii="Gill Sans MT" w:hAnsi="Gill Sans MT"/>
          <w:bCs/>
        </w:rPr>
        <w:t>,</w:t>
      </w:r>
      <w:r w:rsidR="00F70B12">
        <w:rPr>
          <w:rFonts w:ascii="Gill Sans MT" w:hAnsi="Gill Sans MT"/>
          <w:bCs/>
        </w:rPr>
        <w:t>6</w:t>
      </w:r>
      <w:r>
        <w:rPr>
          <w:rFonts w:ascii="Gill Sans MT" w:hAnsi="Gill Sans MT"/>
          <w:bCs/>
        </w:rPr>
        <w:t xml:space="preserve">%), </w:t>
      </w:r>
      <w:r w:rsidR="00E956EA">
        <w:rPr>
          <w:rFonts w:ascii="Gill Sans MT" w:hAnsi="Gill Sans MT"/>
          <w:bCs/>
        </w:rPr>
        <w:t xml:space="preserve">el </w:t>
      </w:r>
      <w:r w:rsidR="00E956EA" w:rsidRPr="00E956EA">
        <w:rPr>
          <w:rFonts w:ascii="Gill Sans MT" w:hAnsi="Gill Sans MT"/>
          <w:bCs/>
          <w:i/>
        </w:rPr>
        <w:t>prime time</w:t>
      </w:r>
      <w:r w:rsidR="00E956EA">
        <w:rPr>
          <w:rFonts w:ascii="Gill Sans MT" w:hAnsi="Gill Sans MT"/>
          <w:bCs/>
        </w:rPr>
        <w:t xml:space="preserve"> (1</w:t>
      </w:r>
      <w:r w:rsidR="00444C5D">
        <w:rPr>
          <w:rFonts w:ascii="Gill Sans MT" w:hAnsi="Gill Sans MT"/>
          <w:bCs/>
        </w:rPr>
        <w:t>5</w:t>
      </w:r>
      <w:r w:rsidR="00AF4F39">
        <w:rPr>
          <w:rFonts w:ascii="Gill Sans MT" w:hAnsi="Gill Sans MT"/>
          <w:bCs/>
        </w:rPr>
        <w:t>,</w:t>
      </w:r>
      <w:r w:rsidR="00444C5D">
        <w:rPr>
          <w:rFonts w:ascii="Gill Sans MT" w:hAnsi="Gill Sans MT"/>
          <w:bCs/>
        </w:rPr>
        <w:t>6</w:t>
      </w:r>
      <w:r w:rsidR="00E956EA">
        <w:rPr>
          <w:rFonts w:ascii="Gill Sans MT" w:hAnsi="Gill Sans MT"/>
          <w:bCs/>
        </w:rPr>
        <w:t>%),</w:t>
      </w:r>
      <w:r>
        <w:rPr>
          <w:rFonts w:ascii="Gill Sans MT" w:hAnsi="Gill Sans MT"/>
          <w:bCs/>
        </w:rPr>
        <w:t xml:space="preserve"> el</w:t>
      </w:r>
      <w:r w:rsidRPr="005C2E71">
        <w:rPr>
          <w:rFonts w:ascii="Gill Sans MT" w:hAnsi="Gill Sans MT"/>
          <w:bCs/>
        </w:rPr>
        <w:t xml:space="preserve"> </w:t>
      </w:r>
      <w:r w:rsidRPr="005C2E71">
        <w:rPr>
          <w:rFonts w:ascii="Gill Sans MT" w:hAnsi="Gill Sans MT"/>
          <w:bCs/>
          <w:i/>
        </w:rPr>
        <w:t xml:space="preserve">late </w:t>
      </w:r>
      <w:proofErr w:type="spellStart"/>
      <w:r w:rsidRPr="005C2E71">
        <w:rPr>
          <w:rFonts w:ascii="Gill Sans MT" w:hAnsi="Gill Sans MT"/>
          <w:bCs/>
          <w:i/>
        </w:rPr>
        <w:t>night</w:t>
      </w:r>
      <w:proofErr w:type="spellEnd"/>
      <w:r w:rsidRPr="005C2E71">
        <w:rPr>
          <w:rFonts w:ascii="Gill Sans MT" w:hAnsi="Gill Sans MT"/>
          <w:bCs/>
        </w:rPr>
        <w:t xml:space="preserve"> (</w:t>
      </w:r>
      <w:r w:rsidR="00444C5D">
        <w:rPr>
          <w:rFonts w:ascii="Gill Sans MT" w:hAnsi="Gill Sans MT"/>
          <w:bCs/>
        </w:rPr>
        <w:t>27</w:t>
      </w:r>
      <w:r w:rsidR="00533D0C">
        <w:rPr>
          <w:rFonts w:ascii="Gill Sans MT" w:hAnsi="Gill Sans MT"/>
          <w:bCs/>
        </w:rPr>
        <w:t>,</w:t>
      </w:r>
      <w:r w:rsidR="00444C5D">
        <w:rPr>
          <w:rFonts w:ascii="Gill Sans MT" w:hAnsi="Gill Sans MT"/>
          <w:bCs/>
        </w:rPr>
        <w:t>3</w:t>
      </w:r>
      <w:r w:rsidRPr="005C2E71">
        <w:rPr>
          <w:rFonts w:ascii="Gill Sans MT" w:hAnsi="Gill Sans MT"/>
          <w:bCs/>
        </w:rPr>
        <w:t>%)</w:t>
      </w:r>
      <w:r w:rsidR="00E956EA">
        <w:rPr>
          <w:rFonts w:ascii="Gill Sans MT" w:hAnsi="Gill Sans MT"/>
          <w:bCs/>
        </w:rPr>
        <w:t xml:space="preserve"> y el </w:t>
      </w:r>
      <w:proofErr w:type="gramStart"/>
      <w:r w:rsidR="00E956EA" w:rsidRPr="00E956EA">
        <w:rPr>
          <w:rFonts w:ascii="Gill Sans MT" w:hAnsi="Gill Sans MT"/>
          <w:bCs/>
          <w:i/>
        </w:rPr>
        <w:t>target</w:t>
      </w:r>
      <w:proofErr w:type="gramEnd"/>
      <w:r w:rsidR="00E956EA">
        <w:rPr>
          <w:rFonts w:ascii="Gill Sans MT" w:hAnsi="Gill Sans MT"/>
          <w:bCs/>
        </w:rPr>
        <w:t xml:space="preserve"> comercial (1</w:t>
      </w:r>
      <w:r w:rsidR="00444C5D">
        <w:rPr>
          <w:rFonts w:ascii="Gill Sans MT" w:hAnsi="Gill Sans MT"/>
          <w:bCs/>
        </w:rPr>
        <w:t>2</w:t>
      </w:r>
      <w:r w:rsidR="00E956EA">
        <w:rPr>
          <w:rFonts w:ascii="Gill Sans MT" w:hAnsi="Gill Sans MT"/>
          <w:bCs/>
        </w:rPr>
        <w:t>,</w:t>
      </w:r>
      <w:r w:rsidR="00444C5D">
        <w:rPr>
          <w:rFonts w:ascii="Gill Sans MT" w:hAnsi="Gill Sans MT"/>
          <w:bCs/>
        </w:rPr>
        <w:t>5</w:t>
      </w:r>
      <w:r w:rsidR="00E956EA">
        <w:rPr>
          <w:rFonts w:ascii="Gill Sans MT" w:hAnsi="Gill Sans MT"/>
          <w:bCs/>
        </w:rPr>
        <w:t>%)</w:t>
      </w:r>
      <w:r w:rsidRPr="00BD162C">
        <w:rPr>
          <w:rFonts w:ascii="Gill Sans MT" w:hAnsi="Gill Sans MT"/>
          <w:bCs/>
        </w:rPr>
        <w:t>.</w:t>
      </w:r>
    </w:p>
    <w:p w:rsidR="00207072" w:rsidRDefault="00207072" w:rsidP="00207072">
      <w:pPr>
        <w:pStyle w:val="Prrafodelista"/>
        <w:ind w:left="0" w:right="-7"/>
        <w:jc w:val="both"/>
        <w:rPr>
          <w:rFonts w:ascii="Gill Sans MT" w:hAnsi="Gill Sans MT" w:cs="Arial"/>
          <w:b/>
          <w:bCs/>
          <w:color w:val="C00000"/>
          <w:spacing w:val="-6"/>
          <w:highlight w:val="yellow"/>
        </w:rPr>
      </w:pPr>
    </w:p>
    <w:p w:rsidR="0027093E" w:rsidRPr="001A1495" w:rsidRDefault="00444C5D" w:rsidP="0027093E">
      <w:pPr>
        <w:pStyle w:val="Prrafodelista"/>
        <w:ind w:left="0" w:right="-7"/>
        <w:jc w:val="both"/>
        <w:rPr>
          <w:rFonts w:ascii="Gill Sans MT" w:hAnsi="Gill Sans MT" w:cs="Arial"/>
          <w:b/>
          <w:bCs/>
          <w:color w:val="C00000"/>
          <w:spacing w:val="-6"/>
          <w:sz w:val="42"/>
          <w:szCs w:val="42"/>
        </w:rPr>
      </w:pPr>
      <w:r>
        <w:rPr>
          <w:rFonts w:ascii="Gill Sans MT" w:hAnsi="Gill Sans MT" w:cs="Arial"/>
          <w:b/>
          <w:bCs/>
          <w:color w:val="C00000"/>
          <w:spacing w:val="-6"/>
          <w:sz w:val="42"/>
          <w:szCs w:val="42"/>
        </w:rPr>
        <w:lastRenderedPageBreak/>
        <w:t>‘Home Cinema: Harry Potter y el cáliz de fuego’ (14,4% y 2.203.000), primera opción</w:t>
      </w:r>
      <w:r w:rsidR="0027093E">
        <w:rPr>
          <w:rFonts w:ascii="Gill Sans MT" w:hAnsi="Gill Sans MT" w:cs="Arial"/>
          <w:b/>
          <w:bCs/>
          <w:color w:val="C00000"/>
          <w:spacing w:val="-6"/>
          <w:sz w:val="42"/>
          <w:szCs w:val="42"/>
        </w:rPr>
        <w:t xml:space="preserve"> </w:t>
      </w:r>
      <w:r>
        <w:rPr>
          <w:rFonts w:ascii="Gill Sans MT" w:hAnsi="Gill Sans MT" w:cs="Arial"/>
          <w:b/>
          <w:bCs/>
          <w:color w:val="C00000"/>
          <w:spacing w:val="-6"/>
          <w:sz w:val="42"/>
          <w:szCs w:val="42"/>
        </w:rPr>
        <w:t>de su banda horaria</w:t>
      </w:r>
    </w:p>
    <w:p w:rsidR="0027093E" w:rsidRPr="001A1495" w:rsidRDefault="0027093E" w:rsidP="0027093E">
      <w:pPr>
        <w:ind w:left="720"/>
        <w:jc w:val="both"/>
        <w:rPr>
          <w:b/>
          <w:bCs/>
        </w:rPr>
      </w:pPr>
    </w:p>
    <w:p w:rsidR="0027093E" w:rsidRPr="006709E8" w:rsidRDefault="00444C5D" w:rsidP="0027093E">
      <w:pPr>
        <w:numPr>
          <w:ilvl w:val="0"/>
          <w:numId w:val="9"/>
        </w:num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Cs/>
        </w:rPr>
        <w:t>La película fue la segunda emisión más vista en domingo</w:t>
      </w:r>
      <w:r w:rsidR="00EE0E35">
        <w:rPr>
          <w:rFonts w:ascii="Gill Sans MT" w:hAnsi="Gill Sans MT"/>
          <w:bCs/>
        </w:rPr>
        <w:t xml:space="preserve"> de este contenedor cinematográfico y se impuso en todos los espectadores menores de 55 años. C</w:t>
      </w:r>
      <w:r>
        <w:rPr>
          <w:rFonts w:ascii="Gill Sans MT" w:hAnsi="Gill Sans MT"/>
          <w:bCs/>
        </w:rPr>
        <w:t xml:space="preserve">reció hasta el 19,7% en </w:t>
      </w:r>
      <w:proofErr w:type="gramStart"/>
      <w:r w:rsidRPr="00444C5D">
        <w:rPr>
          <w:rFonts w:ascii="Gill Sans MT" w:hAnsi="Gill Sans MT"/>
          <w:bCs/>
          <w:i/>
        </w:rPr>
        <w:t>target</w:t>
      </w:r>
      <w:proofErr w:type="gramEnd"/>
      <w:r>
        <w:rPr>
          <w:rFonts w:ascii="Gill Sans MT" w:hAnsi="Gill Sans MT"/>
          <w:bCs/>
        </w:rPr>
        <w:t xml:space="preserve"> comercial y hasta el 21,1% en espectadores de 16 a 54 años, </w:t>
      </w:r>
      <w:proofErr w:type="spellStart"/>
      <w:r w:rsidRPr="00444C5D">
        <w:rPr>
          <w:rFonts w:ascii="Gill Sans MT" w:hAnsi="Gill Sans MT"/>
          <w:bCs/>
          <w:i/>
        </w:rPr>
        <w:t>core</w:t>
      </w:r>
      <w:proofErr w:type="spellEnd"/>
      <w:r w:rsidRPr="00444C5D">
        <w:rPr>
          <w:rFonts w:ascii="Gill Sans MT" w:hAnsi="Gill Sans MT"/>
          <w:bCs/>
          <w:i/>
        </w:rPr>
        <w:t xml:space="preserve"> target</w:t>
      </w:r>
      <w:r>
        <w:rPr>
          <w:rFonts w:ascii="Gill Sans MT" w:hAnsi="Gill Sans MT"/>
          <w:bCs/>
        </w:rPr>
        <w:t xml:space="preserve"> del canal</w:t>
      </w:r>
      <w:r w:rsidR="00EE0E35">
        <w:rPr>
          <w:rFonts w:ascii="Gill Sans MT" w:hAnsi="Gill Sans MT"/>
          <w:bCs/>
        </w:rPr>
        <w:t xml:space="preserve">. </w:t>
      </w:r>
    </w:p>
    <w:p w:rsidR="0027093E" w:rsidRPr="0027093E" w:rsidRDefault="0027093E" w:rsidP="0027093E">
      <w:pPr>
        <w:ind w:left="720"/>
        <w:jc w:val="both"/>
        <w:rPr>
          <w:rFonts w:ascii="Gill Sans MT" w:hAnsi="Gill Sans MT"/>
          <w:b/>
          <w:bCs/>
          <w:highlight w:val="yellow"/>
        </w:rPr>
      </w:pPr>
    </w:p>
    <w:p w:rsidR="0027093E" w:rsidRPr="00A51A36" w:rsidRDefault="0027093E" w:rsidP="0027093E">
      <w:pPr>
        <w:numPr>
          <w:ilvl w:val="0"/>
          <w:numId w:val="9"/>
        </w:numPr>
        <w:jc w:val="both"/>
        <w:rPr>
          <w:bCs/>
        </w:rPr>
      </w:pPr>
      <w:r w:rsidRPr="00A51A36">
        <w:rPr>
          <w:rFonts w:ascii="Gill Sans MT" w:hAnsi="Gill Sans MT"/>
          <w:b/>
          <w:bCs/>
        </w:rPr>
        <w:t>‘</w:t>
      </w:r>
      <w:r w:rsidR="00A51A36" w:rsidRPr="00A51A36">
        <w:rPr>
          <w:rFonts w:ascii="Gill Sans MT" w:hAnsi="Gill Sans MT"/>
          <w:b/>
          <w:bCs/>
        </w:rPr>
        <w:t>Cuarto Milenio</w:t>
      </w:r>
      <w:r w:rsidRPr="00A51A36">
        <w:rPr>
          <w:rFonts w:ascii="Gill Sans MT" w:hAnsi="Gill Sans MT"/>
          <w:b/>
          <w:bCs/>
        </w:rPr>
        <w:t xml:space="preserve">’ </w:t>
      </w:r>
      <w:r w:rsidRPr="00A51A36">
        <w:rPr>
          <w:rFonts w:ascii="Gill Sans MT" w:hAnsi="Gill Sans MT"/>
          <w:bCs/>
        </w:rPr>
        <w:t>(</w:t>
      </w:r>
      <w:r w:rsidR="00A51A36" w:rsidRPr="00A51A36">
        <w:rPr>
          <w:rFonts w:ascii="Gill Sans MT" w:hAnsi="Gill Sans MT"/>
          <w:bCs/>
        </w:rPr>
        <w:t>8</w:t>
      </w:r>
      <w:r w:rsidRPr="00A51A36">
        <w:rPr>
          <w:rFonts w:ascii="Gill Sans MT" w:hAnsi="Gill Sans MT"/>
          <w:bCs/>
        </w:rPr>
        <w:t>,</w:t>
      </w:r>
      <w:r w:rsidR="00A51A36" w:rsidRPr="00A51A36">
        <w:rPr>
          <w:rFonts w:ascii="Gill Sans MT" w:hAnsi="Gill Sans MT"/>
          <w:bCs/>
        </w:rPr>
        <w:t>2</w:t>
      </w:r>
      <w:r w:rsidRPr="00A51A36">
        <w:rPr>
          <w:rFonts w:ascii="Gill Sans MT" w:hAnsi="Gill Sans MT"/>
          <w:bCs/>
        </w:rPr>
        <w:t xml:space="preserve">% y </w:t>
      </w:r>
      <w:r w:rsidR="00A51A36" w:rsidRPr="00A51A36">
        <w:rPr>
          <w:rFonts w:ascii="Gill Sans MT" w:hAnsi="Gill Sans MT"/>
          <w:bCs/>
        </w:rPr>
        <w:t>913</w:t>
      </w:r>
      <w:r w:rsidRPr="00A51A36">
        <w:rPr>
          <w:rFonts w:ascii="Gill Sans MT" w:hAnsi="Gill Sans MT"/>
          <w:bCs/>
        </w:rPr>
        <w:t xml:space="preserve">.000) </w:t>
      </w:r>
      <w:r w:rsidR="00EE0E35">
        <w:rPr>
          <w:rFonts w:ascii="Gill Sans MT" w:hAnsi="Gill Sans MT"/>
          <w:bCs/>
        </w:rPr>
        <w:t>anotó un</w:t>
      </w:r>
      <w:r w:rsidR="00A51A36" w:rsidRPr="00A51A36">
        <w:rPr>
          <w:rFonts w:ascii="Gill Sans MT" w:hAnsi="Gill Sans MT"/>
          <w:bCs/>
        </w:rPr>
        <w:t xml:space="preserve"> 10,8% en </w:t>
      </w:r>
      <w:proofErr w:type="gramStart"/>
      <w:r w:rsidR="00A51A36" w:rsidRPr="00EE0E35">
        <w:rPr>
          <w:rFonts w:ascii="Gill Sans MT" w:hAnsi="Gill Sans MT"/>
          <w:bCs/>
          <w:i/>
        </w:rPr>
        <w:t>target</w:t>
      </w:r>
      <w:proofErr w:type="gramEnd"/>
      <w:r w:rsidR="00A51A36" w:rsidRPr="00A51A36">
        <w:rPr>
          <w:rFonts w:ascii="Gill Sans MT" w:hAnsi="Gill Sans MT"/>
          <w:bCs/>
        </w:rPr>
        <w:t xml:space="preserve"> comercial y destacó en espectadores de 35 a 54 años (11%)</w:t>
      </w:r>
      <w:r w:rsidRPr="00A51A36">
        <w:rPr>
          <w:rFonts w:ascii="Gill Sans MT" w:hAnsi="Gill Sans MT"/>
          <w:bCs/>
        </w:rPr>
        <w:t xml:space="preserve">.  </w:t>
      </w:r>
    </w:p>
    <w:p w:rsidR="0027093E" w:rsidRPr="00444C5D" w:rsidRDefault="0027093E" w:rsidP="0027093E">
      <w:pPr>
        <w:jc w:val="both"/>
        <w:rPr>
          <w:rFonts w:ascii="Gill Sans MT" w:hAnsi="Gill Sans MT"/>
          <w:b/>
          <w:bCs/>
          <w:highlight w:val="yellow"/>
        </w:rPr>
      </w:pPr>
    </w:p>
    <w:p w:rsidR="0027093E" w:rsidRPr="00444C5D" w:rsidRDefault="0027093E" w:rsidP="0027093E">
      <w:pPr>
        <w:contextualSpacing/>
        <w:rPr>
          <w:rFonts w:ascii="Gill Sans MT" w:hAnsi="Gill Sans MT"/>
          <w:b/>
          <w:bCs/>
          <w:highlight w:val="yellow"/>
        </w:rPr>
      </w:pPr>
    </w:p>
    <w:p w:rsidR="00444C5D" w:rsidRPr="00444C5D" w:rsidRDefault="00444C5D" w:rsidP="00444C5D">
      <w:pPr>
        <w:jc w:val="both"/>
        <w:rPr>
          <w:rFonts w:ascii="Gill Sans MT" w:hAnsi="Gill Sans MT"/>
          <w:b/>
          <w:sz w:val="40"/>
          <w:szCs w:val="40"/>
          <w:highlight w:val="yellow"/>
        </w:rPr>
      </w:pPr>
      <w:r w:rsidRPr="00444C5D">
        <w:rPr>
          <w:rFonts w:ascii="Gill Sans MT" w:hAnsi="Gill Sans MT"/>
          <w:b/>
          <w:sz w:val="40"/>
          <w:szCs w:val="40"/>
        </w:rPr>
        <w:t>Energy (2,8%), líder entre los temáticos con su segundo mejor registro del año</w:t>
      </w:r>
    </w:p>
    <w:p w:rsidR="00444C5D" w:rsidRPr="00444C5D" w:rsidRDefault="00444C5D" w:rsidP="00444C5D">
      <w:pPr>
        <w:pStyle w:val="Prrafodelista"/>
        <w:rPr>
          <w:rFonts w:ascii="Gill Sans MT" w:hAnsi="Gill Sans MT" w:cs="Arial"/>
          <w:bCs/>
          <w:color w:val="C00000"/>
          <w:highlight w:val="yellow"/>
        </w:rPr>
      </w:pPr>
    </w:p>
    <w:p w:rsidR="0027093E" w:rsidRPr="00EE0E35" w:rsidRDefault="00EE0E35" w:rsidP="00EE0E35">
      <w:pPr>
        <w:numPr>
          <w:ilvl w:val="0"/>
          <w:numId w:val="9"/>
        </w:numPr>
        <w:ind w:left="709" w:right="-7" w:hanging="294"/>
        <w:jc w:val="both"/>
        <w:rPr>
          <w:rFonts w:ascii="Gill Sans MT" w:hAnsi="Gill Sans MT"/>
        </w:rPr>
      </w:pPr>
      <w:r>
        <w:rPr>
          <w:rFonts w:ascii="Gill Sans MT" w:hAnsi="Gill Sans MT"/>
          <w:bCs/>
        </w:rPr>
        <w:t>Superó</w:t>
      </w:r>
      <w:r w:rsidR="00444C5D" w:rsidRPr="001D744B">
        <w:rPr>
          <w:rFonts w:ascii="Gill Sans MT" w:hAnsi="Gill Sans MT"/>
          <w:bCs/>
        </w:rPr>
        <w:t xml:space="preserve"> al resto de los canales temáticos en la mañana (3,8%), </w:t>
      </w:r>
      <w:proofErr w:type="spellStart"/>
      <w:r w:rsidR="00444C5D" w:rsidRPr="001D744B">
        <w:rPr>
          <w:rFonts w:ascii="Gill Sans MT" w:hAnsi="Gill Sans MT"/>
          <w:bCs/>
          <w:i/>
        </w:rPr>
        <w:t>day</w:t>
      </w:r>
      <w:proofErr w:type="spellEnd"/>
      <w:r w:rsidR="00444C5D" w:rsidRPr="001D744B">
        <w:rPr>
          <w:rFonts w:ascii="Gill Sans MT" w:hAnsi="Gill Sans MT"/>
          <w:bCs/>
          <w:i/>
        </w:rPr>
        <w:t xml:space="preserve"> time</w:t>
      </w:r>
      <w:r w:rsidR="00444C5D" w:rsidRPr="001D744B">
        <w:rPr>
          <w:rFonts w:ascii="Gill Sans MT" w:hAnsi="Gill Sans MT"/>
          <w:bCs/>
        </w:rPr>
        <w:t xml:space="preserve"> (3%)</w:t>
      </w:r>
      <w:r w:rsidR="001D744B">
        <w:rPr>
          <w:rFonts w:ascii="Gill Sans MT" w:hAnsi="Gill Sans MT"/>
          <w:bCs/>
        </w:rPr>
        <w:t xml:space="preserve"> y</w:t>
      </w:r>
      <w:r w:rsidR="00444C5D" w:rsidRPr="001D744B">
        <w:rPr>
          <w:rFonts w:ascii="Gill Sans MT" w:hAnsi="Gill Sans MT"/>
          <w:bCs/>
        </w:rPr>
        <w:t xml:space="preserve"> </w:t>
      </w:r>
      <w:r w:rsidR="00444C5D" w:rsidRPr="001D744B">
        <w:rPr>
          <w:rFonts w:ascii="Gill Sans MT" w:hAnsi="Gill Sans MT"/>
          <w:bCs/>
          <w:i/>
        </w:rPr>
        <w:t xml:space="preserve">late </w:t>
      </w:r>
      <w:proofErr w:type="spellStart"/>
      <w:r w:rsidR="00444C5D" w:rsidRPr="001D744B">
        <w:rPr>
          <w:rFonts w:ascii="Gill Sans MT" w:hAnsi="Gill Sans MT"/>
          <w:bCs/>
          <w:i/>
        </w:rPr>
        <w:t>night</w:t>
      </w:r>
      <w:proofErr w:type="spellEnd"/>
      <w:r w:rsidR="00444C5D" w:rsidRPr="001D744B">
        <w:rPr>
          <w:rFonts w:ascii="Gill Sans MT" w:hAnsi="Gill Sans MT"/>
          <w:bCs/>
        </w:rPr>
        <w:t xml:space="preserve"> (3,2%).</w:t>
      </w:r>
    </w:p>
    <w:p w:rsidR="00D23F20" w:rsidRPr="0088093F" w:rsidRDefault="00D23F20" w:rsidP="00EA478E">
      <w:pPr>
        <w:pStyle w:val="Prrafodelista"/>
        <w:ind w:left="0" w:right="-7"/>
        <w:jc w:val="both"/>
        <w:rPr>
          <w:rFonts w:ascii="Gill Sans MT" w:hAnsi="Gill Sans MT"/>
        </w:rPr>
      </w:pPr>
    </w:p>
    <w:sectPr w:rsidR="00D23F20" w:rsidRPr="0088093F" w:rsidSect="0041290C">
      <w:headerReference w:type="default" r:id="rId9"/>
      <w:footerReference w:type="default" r:id="rId10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A8" w:rsidRDefault="004E0FA8">
      <w:r>
        <w:separator/>
      </w:r>
    </w:p>
  </w:endnote>
  <w:endnote w:type="continuationSeparator" w:id="0">
    <w:p w:rsidR="004E0FA8" w:rsidRDefault="004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7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8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_x0000_s1030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1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2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3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4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5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6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7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8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9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A8" w:rsidRDefault="004E0FA8">
      <w:r>
        <w:separator/>
      </w:r>
    </w:p>
  </w:footnote>
  <w:footnote w:type="continuationSeparator" w:id="0">
    <w:p w:rsidR="004E0FA8" w:rsidRDefault="004E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A24BD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698"/>
    <w:multiLevelType w:val="hybridMultilevel"/>
    <w:tmpl w:val="7A082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456"/>
    <w:multiLevelType w:val="hybridMultilevel"/>
    <w:tmpl w:val="94620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71C6"/>
    <w:multiLevelType w:val="hybridMultilevel"/>
    <w:tmpl w:val="0D8E3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207BA8"/>
    <w:multiLevelType w:val="hybridMultilevel"/>
    <w:tmpl w:val="9580F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2974"/>
    <w:multiLevelType w:val="hybridMultilevel"/>
    <w:tmpl w:val="27DEC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17D3"/>
    <w:multiLevelType w:val="hybridMultilevel"/>
    <w:tmpl w:val="CAF4A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280"/>
    <w:rsid w:val="00010F61"/>
    <w:rsid w:val="000209C1"/>
    <w:rsid w:val="000358C2"/>
    <w:rsid w:val="00041263"/>
    <w:rsid w:val="000572B9"/>
    <w:rsid w:val="00061564"/>
    <w:rsid w:val="000621FC"/>
    <w:rsid w:val="000800B6"/>
    <w:rsid w:val="00086A65"/>
    <w:rsid w:val="000A5080"/>
    <w:rsid w:val="000B1B4C"/>
    <w:rsid w:val="000B1D5A"/>
    <w:rsid w:val="000E0808"/>
    <w:rsid w:val="000E1887"/>
    <w:rsid w:val="000E2EA1"/>
    <w:rsid w:val="000F2728"/>
    <w:rsid w:val="000F4D14"/>
    <w:rsid w:val="00113DA2"/>
    <w:rsid w:val="00114F23"/>
    <w:rsid w:val="00122634"/>
    <w:rsid w:val="001252BA"/>
    <w:rsid w:val="0012547E"/>
    <w:rsid w:val="001313FC"/>
    <w:rsid w:val="001331FA"/>
    <w:rsid w:val="001339FF"/>
    <w:rsid w:val="00137E61"/>
    <w:rsid w:val="0014703A"/>
    <w:rsid w:val="0015177B"/>
    <w:rsid w:val="00161943"/>
    <w:rsid w:val="00176C02"/>
    <w:rsid w:val="00176C9A"/>
    <w:rsid w:val="00180F47"/>
    <w:rsid w:val="001857F2"/>
    <w:rsid w:val="001B1787"/>
    <w:rsid w:val="001C01D2"/>
    <w:rsid w:val="001D744B"/>
    <w:rsid w:val="001E5683"/>
    <w:rsid w:val="001E68EB"/>
    <w:rsid w:val="001F1FC6"/>
    <w:rsid w:val="00207072"/>
    <w:rsid w:val="002115E5"/>
    <w:rsid w:val="00225A2F"/>
    <w:rsid w:val="00227817"/>
    <w:rsid w:val="00233A49"/>
    <w:rsid w:val="0027093E"/>
    <w:rsid w:val="0027411C"/>
    <w:rsid w:val="00283481"/>
    <w:rsid w:val="00285D90"/>
    <w:rsid w:val="002A552E"/>
    <w:rsid w:val="002B1D9A"/>
    <w:rsid w:val="002B7A92"/>
    <w:rsid w:val="002F0823"/>
    <w:rsid w:val="002F465B"/>
    <w:rsid w:val="003317BA"/>
    <w:rsid w:val="00331E12"/>
    <w:rsid w:val="00343B6D"/>
    <w:rsid w:val="00352583"/>
    <w:rsid w:val="00352E08"/>
    <w:rsid w:val="003560C6"/>
    <w:rsid w:val="003606E6"/>
    <w:rsid w:val="00360AAD"/>
    <w:rsid w:val="00364963"/>
    <w:rsid w:val="00365FA0"/>
    <w:rsid w:val="00372873"/>
    <w:rsid w:val="003B0703"/>
    <w:rsid w:val="003C7199"/>
    <w:rsid w:val="003D1127"/>
    <w:rsid w:val="003D1819"/>
    <w:rsid w:val="003D7383"/>
    <w:rsid w:val="003D7AD0"/>
    <w:rsid w:val="003E7A3A"/>
    <w:rsid w:val="003F53BB"/>
    <w:rsid w:val="00401D76"/>
    <w:rsid w:val="00404B32"/>
    <w:rsid w:val="00406A3E"/>
    <w:rsid w:val="0041290C"/>
    <w:rsid w:val="00412E53"/>
    <w:rsid w:val="0042043B"/>
    <w:rsid w:val="00436240"/>
    <w:rsid w:val="00443AE9"/>
    <w:rsid w:val="00444C5D"/>
    <w:rsid w:val="00457C39"/>
    <w:rsid w:val="004634BB"/>
    <w:rsid w:val="00464B67"/>
    <w:rsid w:val="00465F22"/>
    <w:rsid w:val="00481218"/>
    <w:rsid w:val="004829CD"/>
    <w:rsid w:val="0049017E"/>
    <w:rsid w:val="00492C7D"/>
    <w:rsid w:val="004A56ED"/>
    <w:rsid w:val="004A622C"/>
    <w:rsid w:val="004A75D0"/>
    <w:rsid w:val="004C3047"/>
    <w:rsid w:val="004C4F59"/>
    <w:rsid w:val="004D0160"/>
    <w:rsid w:val="004D25EF"/>
    <w:rsid w:val="004D306B"/>
    <w:rsid w:val="004D34F7"/>
    <w:rsid w:val="004D5834"/>
    <w:rsid w:val="004E0FA8"/>
    <w:rsid w:val="004F6829"/>
    <w:rsid w:val="00501E25"/>
    <w:rsid w:val="00511A83"/>
    <w:rsid w:val="00533D0C"/>
    <w:rsid w:val="0053503F"/>
    <w:rsid w:val="0053666F"/>
    <w:rsid w:val="00562579"/>
    <w:rsid w:val="00574A93"/>
    <w:rsid w:val="00576932"/>
    <w:rsid w:val="0059311D"/>
    <w:rsid w:val="00595E70"/>
    <w:rsid w:val="005A2D18"/>
    <w:rsid w:val="005A4A5D"/>
    <w:rsid w:val="005B194E"/>
    <w:rsid w:val="005C40BC"/>
    <w:rsid w:val="005C4975"/>
    <w:rsid w:val="005D7099"/>
    <w:rsid w:val="005F2161"/>
    <w:rsid w:val="005F5A79"/>
    <w:rsid w:val="0060702C"/>
    <w:rsid w:val="00607DF5"/>
    <w:rsid w:val="006127B2"/>
    <w:rsid w:val="00622BE3"/>
    <w:rsid w:val="00624B09"/>
    <w:rsid w:val="00625F8D"/>
    <w:rsid w:val="00632868"/>
    <w:rsid w:val="00632D01"/>
    <w:rsid w:val="00635881"/>
    <w:rsid w:val="00635C33"/>
    <w:rsid w:val="006448FB"/>
    <w:rsid w:val="00645228"/>
    <w:rsid w:val="0065422A"/>
    <w:rsid w:val="006564D5"/>
    <w:rsid w:val="00666F21"/>
    <w:rsid w:val="006709E8"/>
    <w:rsid w:val="006738B3"/>
    <w:rsid w:val="00697DC8"/>
    <w:rsid w:val="006A57D8"/>
    <w:rsid w:val="006B01AD"/>
    <w:rsid w:val="006B1315"/>
    <w:rsid w:val="006C3122"/>
    <w:rsid w:val="006C6A99"/>
    <w:rsid w:val="006D4877"/>
    <w:rsid w:val="006F79A4"/>
    <w:rsid w:val="0070601E"/>
    <w:rsid w:val="007328CD"/>
    <w:rsid w:val="007554DC"/>
    <w:rsid w:val="00766B81"/>
    <w:rsid w:val="00770483"/>
    <w:rsid w:val="007908D1"/>
    <w:rsid w:val="007A7FFA"/>
    <w:rsid w:val="007B5D68"/>
    <w:rsid w:val="007C06AA"/>
    <w:rsid w:val="007C5522"/>
    <w:rsid w:val="007D63C2"/>
    <w:rsid w:val="007E0B3F"/>
    <w:rsid w:val="007E2ECD"/>
    <w:rsid w:val="007E7910"/>
    <w:rsid w:val="008013F9"/>
    <w:rsid w:val="00803742"/>
    <w:rsid w:val="008116F1"/>
    <w:rsid w:val="00836796"/>
    <w:rsid w:val="00836886"/>
    <w:rsid w:val="0084028E"/>
    <w:rsid w:val="00864118"/>
    <w:rsid w:val="0088093F"/>
    <w:rsid w:val="00880A7D"/>
    <w:rsid w:val="0088414B"/>
    <w:rsid w:val="008B20DB"/>
    <w:rsid w:val="008C1BCF"/>
    <w:rsid w:val="008C5625"/>
    <w:rsid w:val="008D5B9A"/>
    <w:rsid w:val="008D7447"/>
    <w:rsid w:val="008F1084"/>
    <w:rsid w:val="008F182E"/>
    <w:rsid w:val="008F3FEE"/>
    <w:rsid w:val="008F598E"/>
    <w:rsid w:val="0091366F"/>
    <w:rsid w:val="00922322"/>
    <w:rsid w:val="00932163"/>
    <w:rsid w:val="0093477B"/>
    <w:rsid w:val="00941DB0"/>
    <w:rsid w:val="00951C9B"/>
    <w:rsid w:val="0098067D"/>
    <w:rsid w:val="00996A4C"/>
    <w:rsid w:val="009A1677"/>
    <w:rsid w:val="009A1B63"/>
    <w:rsid w:val="009A254F"/>
    <w:rsid w:val="009A6613"/>
    <w:rsid w:val="009E037A"/>
    <w:rsid w:val="009E5E7C"/>
    <w:rsid w:val="009F66E1"/>
    <w:rsid w:val="00A0062B"/>
    <w:rsid w:val="00A04CFA"/>
    <w:rsid w:val="00A10F71"/>
    <w:rsid w:val="00A178AB"/>
    <w:rsid w:val="00A24BDB"/>
    <w:rsid w:val="00A30D3A"/>
    <w:rsid w:val="00A33951"/>
    <w:rsid w:val="00A34401"/>
    <w:rsid w:val="00A37CAD"/>
    <w:rsid w:val="00A430FC"/>
    <w:rsid w:val="00A51A36"/>
    <w:rsid w:val="00A92AAE"/>
    <w:rsid w:val="00A94036"/>
    <w:rsid w:val="00AB120E"/>
    <w:rsid w:val="00AB3537"/>
    <w:rsid w:val="00AB582A"/>
    <w:rsid w:val="00AC670B"/>
    <w:rsid w:val="00AD031C"/>
    <w:rsid w:val="00AD1F74"/>
    <w:rsid w:val="00AF4F39"/>
    <w:rsid w:val="00B1540E"/>
    <w:rsid w:val="00B217B4"/>
    <w:rsid w:val="00B271A4"/>
    <w:rsid w:val="00B33459"/>
    <w:rsid w:val="00B3540B"/>
    <w:rsid w:val="00B52F14"/>
    <w:rsid w:val="00B57AC7"/>
    <w:rsid w:val="00B64F10"/>
    <w:rsid w:val="00B70F89"/>
    <w:rsid w:val="00B7579D"/>
    <w:rsid w:val="00B904A6"/>
    <w:rsid w:val="00BA148C"/>
    <w:rsid w:val="00BC2B74"/>
    <w:rsid w:val="00BD2066"/>
    <w:rsid w:val="00BF3649"/>
    <w:rsid w:val="00C03D9A"/>
    <w:rsid w:val="00C13973"/>
    <w:rsid w:val="00C307B6"/>
    <w:rsid w:val="00C55505"/>
    <w:rsid w:val="00C56523"/>
    <w:rsid w:val="00C57B6C"/>
    <w:rsid w:val="00C74D67"/>
    <w:rsid w:val="00C7518B"/>
    <w:rsid w:val="00C824A1"/>
    <w:rsid w:val="00C86942"/>
    <w:rsid w:val="00CB6334"/>
    <w:rsid w:val="00CB706B"/>
    <w:rsid w:val="00CC0BB2"/>
    <w:rsid w:val="00CC3BB6"/>
    <w:rsid w:val="00CC5209"/>
    <w:rsid w:val="00CE52BF"/>
    <w:rsid w:val="00D221AB"/>
    <w:rsid w:val="00D23F20"/>
    <w:rsid w:val="00D26D12"/>
    <w:rsid w:val="00D26E2F"/>
    <w:rsid w:val="00D403B1"/>
    <w:rsid w:val="00D45B12"/>
    <w:rsid w:val="00D512F4"/>
    <w:rsid w:val="00D52423"/>
    <w:rsid w:val="00D55D15"/>
    <w:rsid w:val="00D64C18"/>
    <w:rsid w:val="00D65B2B"/>
    <w:rsid w:val="00D77590"/>
    <w:rsid w:val="00D8092B"/>
    <w:rsid w:val="00DA1A36"/>
    <w:rsid w:val="00DA6B36"/>
    <w:rsid w:val="00DB3D73"/>
    <w:rsid w:val="00DC5A48"/>
    <w:rsid w:val="00DD2DB6"/>
    <w:rsid w:val="00DE124C"/>
    <w:rsid w:val="00DF00FF"/>
    <w:rsid w:val="00DF1E21"/>
    <w:rsid w:val="00E03330"/>
    <w:rsid w:val="00E04ADF"/>
    <w:rsid w:val="00E14454"/>
    <w:rsid w:val="00E17412"/>
    <w:rsid w:val="00E20056"/>
    <w:rsid w:val="00E4191A"/>
    <w:rsid w:val="00E46424"/>
    <w:rsid w:val="00E52E43"/>
    <w:rsid w:val="00E54C3B"/>
    <w:rsid w:val="00E65C12"/>
    <w:rsid w:val="00E82C7E"/>
    <w:rsid w:val="00E83489"/>
    <w:rsid w:val="00E956EA"/>
    <w:rsid w:val="00EA478E"/>
    <w:rsid w:val="00EB2C97"/>
    <w:rsid w:val="00EB71A5"/>
    <w:rsid w:val="00EC146B"/>
    <w:rsid w:val="00EE0E35"/>
    <w:rsid w:val="00EE318E"/>
    <w:rsid w:val="00EF40EE"/>
    <w:rsid w:val="00EF489F"/>
    <w:rsid w:val="00F14EEA"/>
    <w:rsid w:val="00F2105C"/>
    <w:rsid w:val="00F22554"/>
    <w:rsid w:val="00F31683"/>
    <w:rsid w:val="00F70B12"/>
    <w:rsid w:val="00F73C40"/>
    <w:rsid w:val="00F757D8"/>
    <w:rsid w:val="00F86EBD"/>
    <w:rsid w:val="00F879DB"/>
    <w:rsid w:val="00F90097"/>
    <w:rsid w:val="00F90D45"/>
    <w:rsid w:val="00FC1742"/>
    <w:rsid w:val="00FD3C15"/>
    <w:rsid w:val="00FE3EC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5D04B8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17</cp:revision>
  <cp:lastPrinted>2018-10-17T10:53:00Z</cp:lastPrinted>
  <dcterms:created xsi:type="dcterms:W3CDTF">2018-10-10T08:12:00Z</dcterms:created>
  <dcterms:modified xsi:type="dcterms:W3CDTF">2018-11-19T12:46:00Z</dcterms:modified>
</cp:coreProperties>
</file>